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AVVISO PUBBLICO PER L’INDIVIDUAZIONE E LA SELEZIONE DI N. 120 ANZIANI BENEFICIARI DEI SERVIZI AFFERENTI ALL’INVESTIMENTO RIGUARDAMENTE L’ “</w:t>
      </w:r>
      <w:r w:rsidDel="00000000" w:rsidR="00000000" w:rsidRPr="00000000">
        <w:rPr>
          <w:b w:val="1"/>
          <w:bCs w:val="1"/>
          <w:i w:val="1"/>
          <w:iCs w:val="1"/>
          <w:sz w:val="24"/>
          <w:szCs w:val="24"/>
          <w:rtl w:val="0"/>
        </w:rPr>
        <w:t xml:space="preserve">AUTONOMIA DEGLI ANZIANI NON AUTOSUFFICIENTI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” </w:t>
      </w:r>
    </w:p>
    <w:p w:rsidR="00000000" w:rsidDel="00000000" w:rsidP="00000000" w:rsidRDefault="00000000" w:rsidRPr="00000000" w14:paraId="00000002">
      <w:pPr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AMBITO TERRITORIALE SOCIALE N.3 DI ACRI </w:t>
      </w:r>
    </w:p>
    <w:p w:rsidR="00000000" w:rsidDel="00000000" w:rsidP="00000000" w:rsidRDefault="00000000" w:rsidRPr="00000000" w14:paraId="00000003">
      <w:pPr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Acri e Santa Sofia d’Epiro</w:t>
      </w:r>
    </w:p>
    <w:p w:rsidR="00000000" w:rsidDel="00000000" w:rsidP="00000000" w:rsidRDefault="00000000" w:rsidRPr="00000000" w14:paraId="00000004">
      <w:pPr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E’ possibile, al fine dell'ammissione al presente Avviso, per le persone anziane non autosufficienti, presentare istanza per accedere a tali servizi. </w:t>
      </w:r>
    </w:p>
    <w:p w:rsidR="00000000" w:rsidDel="00000000" w:rsidP="00000000" w:rsidRDefault="00000000" w:rsidRPr="00000000" w14:paraId="00000006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Per i beneficiari sarà predisposto un piano assistenziale individuale (PAI) che potrà prevedere, in base alle necessità specifiche, assistenza domiciliare integrata con servizi di teleassistenza e telemedicina, supportati da a piccoli interventi di adeguamento domotico del contesto abitativo (no interventi strutturali), volti a favorire, il mantenimento di una piena autonomia e prevenire l’istituzionalizzazione del beneficiario.</w:t>
      </w:r>
    </w:p>
    <w:p w:rsidR="00000000" w:rsidDel="00000000" w:rsidP="00000000" w:rsidRDefault="00000000" w:rsidRPr="00000000" w14:paraId="00000008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Il piano assistenziale individuale dovrà concludersi entro il 31 luglio 2026, salvo eventuali proroghe predisposte dal Ministero del Lavoro e delle Politiche Sociali. </w:t>
      </w:r>
    </w:p>
    <w:p w:rsidR="00000000" w:rsidDel="00000000" w:rsidP="00000000" w:rsidRDefault="00000000" w:rsidRPr="00000000" w14:paraId="0000000A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both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OBIETTIVI: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ind w:left="720" w:hanging="360"/>
        <w:jc w:val="both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aumentare l’autonomia delle persone anziane, prevenendo l’istituzionalizzazione;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ind w:left="720" w:hanging="360"/>
        <w:jc w:val="both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favorire una presa in carico multidimensionale e integrata;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ind w:left="720" w:hanging="360"/>
        <w:jc w:val="both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rafforzare i servizi territoriali legati alla domiciliarità della persona anziana;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ind w:left="720" w:hanging="360"/>
        <w:jc w:val="both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favorire la permanenza a domicilio dell’anziano non autosufficiente, favorendo interventi di sostegno sia al nucleo familiare che al beneficiario con prestazioni socio-assistenziali integrate;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ind w:left="720" w:hanging="360"/>
        <w:jc w:val="both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costituire una valida e strutturata alternativa all’assistenza sanitaria prestata in regime di ricovero ospedaliero e all’istituzionalizzazione in RSA e in Residenza Protetta, riducendo allo stesso tempo i ricoveri impropri negli ospedali e nelle strutture residenziali;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ind w:left="720" w:hanging="360"/>
        <w:jc w:val="both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adottare modalità di intervento precoce mirate al recupero, al reinserimento, all’autonomia, alla salvaguardia della vita affettiva e relazionale dell’utente;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ind w:left="720" w:hanging="360"/>
        <w:jc w:val="both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garantire un servizio integrato avvalendosi di un’equipe multidisciplinare;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ind w:left="0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ind w:left="0" w:firstLine="0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REQUISITI DI PARTECIPAZIONE:</w:t>
      </w:r>
    </w:p>
    <w:p w:rsidR="00000000" w:rsidDel="00000000" w:rsidP="00000000" w:rsidRDefault="00000000" w:rsidRPr="00000000" w14:paraId="00000015">
      <w:pPr>
        <w:numPr>
          <w:ilvl w:val="0"/>
          <w:numId w:val="3"/>
        </w:numPr>
        <w:ind w:left="720" w:hanging="360"/>
        <w:jc w:val="both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residenza in uno dei comuni sopra indicati;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numPr>
          <w:ilvl w:val="0"/>
          <w:numId w:val="3"/>
        </w:numPr>
        <w:ind w:left="720" w:hanging="360"/>
        <w:jc w:val="both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condizione di non autosufficienza e/o disabilità grave;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numPr>
          <w:ilvl w:val="0"/>
          <w:numId w:val="3"/>
        </w:numPr>
        <w:ind w:left="720" w:hanging="360"/>
        <w:jc w:val="both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possesso di ISEE socio sanitario in corso di validità;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ind w:left="0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PRESENTAZIONE DELLE ISTANZE.</w:t>
      </w:r>
    </w:p>
    <w:p w:rsidR="00000000" w:rsidDel="00000000" w:rsidP="00000000" w:rsidRDefault="00000000" w:rsidRPr="00000000" w14:paraId="0000001A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La domanda di partecipazione dovrà essere presentata dall’interessato o dai familiari o da altra persona giuridicamente incaricata (tutore, amministratore ecc.) nelle seguenti modalità: </w:t>
      </w:r>
    </w:p>
    <w:p w:rsidR="00000000" w:rsidDel="00000000" w:rsidP="00000000" w:rsidRDefault="00000000" w:rsidRPr="00000000" w14:paraId="0000001B">
      <w:pPr>
        <w:numPr>
          <w:ilvl w:val="0"/>
          <w:numId w:val="4"/>
        </w:numPr>
        <w:ind w:left="720" w:hanging="360"/>
        <w:jc w:val="both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consegna a mano presso l’ufficio Protocollo del Comune di Residenza;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numPr>
          <w:ilvl w:val="0"/>
          <w:numId w:val="4"/>
        </w:numPr>
        <w:ind w:left="720" w:hanging="360"/>
        <w:jc w:val="both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via pec al presente indirizzo: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ind w:left="720" w:firstLine="0"/>
        <w:jc w:val="both"/>
        <w:rPr>
          <w:b w:val="1"/>
          <w:bCs w:val="1"/>
          <w:sz w:val="24"/>
          <w:szCs w:val="24"/>
        </w:rPr>
      </w:pPr>
      <w:hyperlink r:id="rId7">
        <w:r w:rsidDel="00000000" w:rsidR="00000000" w:rsidRPr="00000000">
          <w:rPr>
            <w:b w:val="1"/>
            <w:bCs w:val="1"/>
            <w:color w:val="1155cc"/>
            <w:sz w:val="24"/>
            <w:szCs w:val="24"/>
            <w:u w:val="single"/>
            <w:rtl w:val="0"/>
          </w:rPr>
          <w:t xml:space="preserve">segreteria@pec.comune.acri.cs.it</w:t>
        </w:r>
      </w:hyperlink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ind w:left="720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con oggetto “</w:t>
      </w:r>
      <w:r w:rsidDel="00000000" w:rsidR="00000000" w:rsidRPr="00000000">
        <w:rPr>
          <w:i w:val="1"/>
          <w:iCs w:val="1"/>
          <w:sz w:val="24"/>
          <w:szCs w:val="24"/>
          <w:u w:val="single"/>
          <w:rtl w:val="0"/>
        </w:rPr>
        <w:t xml:space="preserve">ISTANZA DI PARTECIPAZIONE A PERCORSI DI AUTONOMIA PER ANZIANI NON AUTOSUFFICIENTI A VALERE SUL PIANO NAZIONALE DI RIPRESA E RESILIENZA M5C2 INVESTIMENTO 1.1.2</w:t>
      </w:r>
      <w:r w:rsidDel="00000000" w:rsidR="00000000" w:rsidRPr="00000000">
        <w:rPr>
          <w:sz w:val="24"/>
          <w:szCs w:val="24"/>
          <w:rtl w:val="0"/>
        </w:rPr>
        <w:t xml:space="preserve">”. </w:t>
      </w:r>
    </w:p>
    <w:p w:rsidR="00000000" w:rsidDel="00000000" w:rsidP="00000000" w:rsidRDefault="00000000" w:rsidRPr="00000000" w14:paraId="0000001F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Alla domanda dovrà essere obbligatoriamente allegata:</w:t>
      </w:r>
    </w:p>
    <w:p w:rsidR="00000000" w:rsidDel="00000000" w:rsidP="00000000" w:rsidRDefault="00000000" w:rsidRPr="00000000" w14:paraId="00000021">
      <w:pPr>
        <w:numPr>
          <w:ilvl w:val="0"/>
          <w:numId w:val="2"/>
        </w:numPr>
        <w:ind w:left="720" w:hanging="360"/>
        <w:jc w:val="both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attestazione ISEE socio-sanitario in corso di validità;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numPr>
          <w:ilvl w:val="0"/>
          <w:numId w:val="2"/>
        </w:numPr>
        <w:ind w:left="720" w:hanging="360"/>
        <w:jc w:val="both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certificazione attestante la non autosufficienza o la disabilità grave.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numPr>
          <w:ilvl w:val="0"/>
          <w:numId w:val="2"/>
        </w:numPr>
        <w:ind w:left="720" w:hanging="360"/>
        <w:jc w:val="both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copia documento d’identità in corso di validità dell’anziano/a e dell’eventuale richiedente.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ind w:left="0" w:firstLine="0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ind w:left="0" w:firstLine="0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ind w:left="0" w:firstLine="0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CRITERI DI VALUTAZIONE E PUNTEGGI. </w:t>
      </w:r>
      <w:r w:rsidDel="00000000" w:rsidR="00000000" w:rsidRPr="00000000">
        <w:rPr>
          <w:b w:val="1"/>
          <w:bCs w:val="1"/>
          <w:sz w:val="24"/>
          <w:szCs w:val="24"/>
        </w:rPr>
        <w:drawing>
          <wp:inline distB="114300" distT="114300" distL="114300" distR="114300">
            <wp:extent cx="3919538" cy="4340993"/>
            <wp:effectExtent b="0" l="0" r="0" t="0"/>
            <wp:docPr id="3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919538" cy="434099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mailto:segreteria@pec.comune.acri.cs.it" TargetMode="Externa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+rUyOxPFf7kylb1qcKBV9SW6w6A==">CgMxLjA4AHIhMVYwV05Eem1JeFUwTU9yb2plVEpvSEU1Sm5MYTlLbUE4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